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9B0D" w14:textId="51F56A4D" w:rsidR="007F5AD9" w:rsidRDefault="002908D1">
      <w:r>
        <w:t>Agenda</w:t>
      </w:r>
      <w:r w:rsidR="009F32C9">
        <w:t xml:space="preserve"> </w:t>
      </w:r>
      <w:r w:rsidR="00921EBD">
        <w:t>TREC Board Meeting 202</w:t>
      </w:r>
      <w:r w:rsidR="00C14C9A">
        <w:t>4 0</w:t>
      </w:r>
      <w:r w:rsidR="00241233">
        <w:t>4</w:t>
      </w:r>
    </w:p>
    <w:p w14:paraId="2812212F" w14:textId="77777777" w:rsidR="007F5AD9" w:rsidRDefault="007F5AD9"/>
    <w:p w14:paraId="5A8FCB49" w14:textId="285F2207" w:rsidR="007F5AD9" w:rsidRDefault="002908D1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Agenda</w:t>
      </w:r>
    </w:p>
    <w:p w14:paraId="597686BC" w14:textId="51201E04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B05EB1">
        <w:rPr>
          <w:rFonts w:eastAsia="Georgia" w:cs="Georgia"/>
          <w:b/>
          <w:color w:val="222222"/>
        </w:rPr>
        <w:t>April 10</w:t>
      </w:r>
      <w:r w:rsidR="00A40167">
        <w:rPr>
          <w:rFonts w:eastAsia="Georgia" w:cs="Georgia"/>
          <w:b/>
          <w:color w:val="222222"/>
        </w:rPr>
        <w:t>, 2024</w:t>
      </w:r>
    </w:p>
    <w:p w14:paraId="24D019B3" w14:textId="203A0C65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452289">
        <w:rPr>
          <w:rFonts w:eastAsia="Georgia" w:cs="Georgia"/>
          <w:b/>
          <w:bCs/>
          <w:color w:val="222222"/>
        </w:rPr>
        <w:t>Via Zoom</w:t>
      </w:r>
    </w:p>
    <w:p w14:paraId="06EA1AA7" w14:textId="2908665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 xml:space="preserve"> for those out of town: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6BEB1183" w14:textId="26A3A9EE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 w:rsidR="00815211">
        <w:rPr>
          <w:rFonts w:eastAsia="Georgia" w:cs="Georgia"/>
          <w:color w:val="222222"/>
        </w:rPr>
        <w:t xml:space="preserve"> </w:t>
      </w:r>
      <w:r w:rsidR="00AE1FA6">
        <w:rPr>
          <w:rFonts w:eastAsia="Georgia" w:cs="Georgia"/>
          <w:b/>
          <w:color w:val="222222"/>
        </w:rPr>
        <w:t>1</w:t>
      </w:r>
      <w:r w:rsidR="00AA4726">
        <w:rPr>
          <w:rFonts w:eastAsia="Georgia" w:cs="Georgia"/>
          <w:b/>
          <w:color w:val="222222"/>
        </w:rPr>
        <w:t>1</w:t>
      </w:r>
      <w:r w:rsidR="00677A33">
        <w:rPr>
          <w:rFonts w:eastAsia="Georgia" w:cs="Georgia"/>
          <w:b/>
          <w:color w:val="222222"/>
        </w:rPr>
        <w:t xml:space="preserve"> </w:t>
      </w:r>
      <w:r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 w:rsidR="00AA4726">
        <w:rPr>
          <w:rFonts w:eastAsia="Georgia" w:cs="Georgia"/>
          <w:b/>
          <w:color w:val="222222"/>
        </w:rPr>
        <w:t>ix</w:t>
      </w:r>
      <w:r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EF0599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7F929056" w14:textId="4EFBED74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Shelby Dyer   </w:t>
      </w:r>
    </w:p>
    <w:p w14:paraId="20197F0A" w14:textId="31D1610B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Bob Heneage </w:t>
      </w:r>
      <w:r w:rsidR="00A3158A">
        <w:rPr>
          <w:rFonts w:eastAsia="Georgia" w:cs="Georgia"/>
          <w:color w:val="222222"/>
        </w:rPr>
        <w:t xml:space="preserve"> </w:t>
      </w:r>
    </w:p>
    <w:p w14:paraId="1A388720" w14:textId="5E2A0D70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Gilbane  </w:t>
      </w:r>
    </w:p>
    <w:p w14:paraId="05A49B1D" w14:textId="4884BE0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August Christensen, Driggs </w:t>
      </w:r>
      <w:r w:rsidR="005631E3">
        <w:rPr>
          <w:rFonts w:eastAsia="Georgia" w:cs="Georgia"/>
          <w:color w:val="222222"/>
        </w:rPr>
        <w:t xml:space="preserve"> </w:t>
      </w:r>
    </w:p>
    <w:p w14:paraId="16DF5BC3" w14:textId="0D5F443D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</w:p>
    <w:p w14:paraId="11D01279" w14:textId="277B2D5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 </w:t>
      </w:r>
    </w:p>
    <w:p w14:paraId="76615C22" w14:textId="4071E43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Brent Schindler, Jacque Beard, Tetonia</w:t>
      </w:r>
      <w:r w:rsidR="00452289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 xml:space="preserve"> </w:t>
      </w:r>
    </w:p>
    <w:p w14:paraId="622A4817" w14:textId="3B876D26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Farmer </w:t>
      </w:r>
      <w:r w:rsidR="00D30FDD">
        <w:rPr>
          <w:rFonts w:eastAsia="Georgia" w:cs="Georgia"/>
          <w:color w:val="222222"/>
        </w:rPr>
        <w:t xml:space="preserve"> </w:t>
      </w:r>
    </w:p>
    <w:p w14:paraId="4FB83D69" w14:textId="55731F06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Sarah Post-Holmberg</w:t>
      </w:r>
      <w:r w:rsidR="00DD7EF9">
        <w:rPr>
          <w:rFonts w:eastAsia="Georgia" w:cs="Georgia"/>
          <w:color w:val="222222"/>
        </w:rPr>
        <w:t xml:space="preserve"> </w:t>
      </w:r>
    </w:p>
    <w:p w14:paraId="34647E61" w14:textId="3C7A0950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18F9723B" w14:textId="1CB80071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30C41DA0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6E96726F" w14:textId="0321E35E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</w:p>
    <w:p w14:paraId="267C8A63" w14:textId="1F807F2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 </w:t>
      </w:r>
    </w:p>
    <w:p w14:paraId="1C6D0FB0" w14:textId="77777777" w:rsidR="006218B1" w:rsidRDefault="006218B1" w:rsidP="007F5AD9">
      <w:pPr>
        <w:shd w:val="clear" w:color="auto" w:fill="FFFFFF"/>
        <w:rPr>
          <w:rFonts w:eastAsia="Georgia" w:cs="Georgia"/>
          <w:color w:val="222222"/>
        </w:rPr>
      </w:pPr>
    </w:p>
    <w:p w14:paraId="12D5BD94" w14:textId="1AEA16C6" w:rsidR="00DE7023" w:rsidRDefault="00DE7023" w:rsidP="007F5AD9">
      <w:pPr>
        <w:shd w:val="clear" w:color="auto" w:fill="FFFFFF"/>
        <w:rPr>
          <w:rFonts w:eastAsia="Georgia" w:cs="Georgia"/>
          <w:color w:val="222222"/>
        </w:rPr>
      </w:pPr>
    </w:p>
    <w:p w14:paraId="2CD6806D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</w:pPr>
    </w:p>
    <w:p w14:paraId="3C09AF23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  <w:sectPr w:rsidR="00910F0B" w:rsidSect="00EF0599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1BB09412" w14:textId="77777777" w:rsidR="00E30078" w:rsidRDefault="00E30078"/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8"/>
        <w:gridCol w:w="1131"/>
        <w:gridCol w:w="1251"/>
      </w:tblGrid>
      <w:tr w:rsidR="007F5AD9" w:rsidRPr="007F5AD9" w14:paraId="72593944" w14:textId="77777777" w:rsidTr="00BC6968">
        <w:tc>
          <w:tcPr>
            <w:tcW w:w="7688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BC6968">
        <w:tc>
          <w:tcPr>
            <w:tcW w:w="7688" w:type="dxa"/>
          </w:tcPr>
          <w:p w14:paraId="113DCE46" w14:textId="6EB15B9D" w:rsidR="00A465EB" w:rsidRDefault="007F5AD9" w:rsidP="00BC6968">
            <w:r>
              <w:t>Call to Order</w:t>
            </w:r>
            <w:r w:rsidR="005631E3">
              <w:t xml:space="preserve"> </w:t>
            </w:r>
            <w:r w:rsidR="00BC6968">
              <w:t xml:space="preserve"> </w:t>
            </w:r>
            <w:r w:rsidR="00A465EB">
              <w:t>7</w:t>
            </w:r>
          </w:p>
        </w:tc>
        <w:tc>
          <w:tcPr>
            <w:tcW w:w="1131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1251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BC6968">
        <w:tc>
          <w:tcPr>
            <w:tcW w:w="7688" w:type="dxa"/>
          </w:tcPr>
          <w:p w14:paraId="37203629" w14:textId="72F072BF" w:rsidR="00212A9E" w:rsidRDefault="007F5AD9">
            <w:r>
              <w:t>Roll Call (see above)</w:t>
            </w:r>
          </w:p>
        </w:tc>
        <w:tc>
          <w:tcPr>
            <w:tcW w:w="1131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1251" w:type="dxa"/>
          </w:tcPr>
          <w:p w14:paraId="1AB28394" w14:textId="77777777" w:rsidR="007F5AD9" w:rsidRDefault="007F5AD9">
            <w:r>
              <w:t>2</w:t>
            </w:r>
          </w:p>
        </w:tc>
      </w:tr>
      <w:tr w:rsidR="007F5AD9" w14:paraId="33D6B390" w14:textId="77777777" w:rsidTr="00BC6968">
        <w:tc>
          <w:tcPr>
            <w:tcW w:w="7688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0F8B4997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241233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March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47265C01" w:rsidR="007333F8" w:rsidRPr="005C4AF7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241233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March</w:t>
            </w:r>
          </w:p>
          <w:p w14:paraId="7130DFC0" w14:textId="07BCCB1A" w:rsidR="00452289" w:rsidRPr="005C4AF7" w:rsidRDefault="004C3B1E" w:rsidP="00452289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241233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March</w:t>
            </w:r>
            <w:r w:rsidR="00215342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2024</w:t>
            </w:r>
            <w:r w:rsidR="00AE1FA6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  <w:r w:rsidR="00815211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</w:p>
          <w:p w14:paraId="4A65B1F6" w14:textId="77777777" w:rsidR="002076E9" w:rsidRPr="002076E9" w:rsidRDefault="002076E9" w:rsidP="002076E9">
            <w:pPr>
              <w:pStyle w:val="ListParagraph"/>
              <w:ind w:left="1080"/>
              <w:rPr>
                <w:color w:val="222222"/>
              </w:rPr>
            </w:pPr>
          </w:p>
          <w:p w14:paraId="7C15DE3B" w14:textId="70C8669B" w:rsidR="007B547D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  <w:r w:rsidR="00A465EB">
              <w:rPr>
                <w:rFonts w:eastAsia="Georgia" w:cs="Georgia"/>
                <w:color w:val="222222"/>
              </w:rPr>
              <w:t xml:space="preserve">, </w:t>
            </w:r>
          </w:p>
          <w:p w14:paraId="3570109A" w14:textId="69A9A124" w:rsidR="00A465EB" w:rsidRPr="00EC237E" w:rsidRDefault="00A465EB" w:rsidP="00A21E06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1251" w:type="dxa"/>
          </w:tcPr>
          <w:p w14:paraId="6BABAB47" w14:textId="77777777" w:rsidR="007F5AD9" w:rsidRDefault="007F5AD9">
            <w:r>
              <w:t>5</w:t>
            </w:r>
          </w:p>
        </w:tc>
      </w:tr>
      <w:tr w:rsidR="007F5AD9" w14:paraId="0902D70A" w14:textId="77777777" w:rsidTr="00BC6968">
        <w:tc>
          <w:tcPr>
            <w:tcW w:w="7688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18777BAA" w14:textId="500B95D5" w:rsidR="00D144ED" w:rsidRDefault="00815211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New p</w:t>
            </w:r>
            <w:r w:rsidR="00D144ED">
              <w:rPr>
                <w:rFonts w:eastAsia="Georgia" w:cs="Georgia"/>
                <w:color w:val="222222"/>
              </w:rPr>
              <w:t>roject</w:t>
            </w:r>
            <w:r w:rsidR="00241233">
              <w:rPr>
                <w:rFonts w:eastAsia="Georgia" w:cs="Georgia"/>
                <w:color w:val="222222"/>
              </w:rPr>
              <w:t>s</w:t>
            </w:r>
            <w:r w:rsidR="002076E9">
              <w:rPr>
                <w:rFonts w:eastAsia="Georgia" w:cs="Georgia"/>
                <w:color w:val="222222"/>
              </w:rPr>
              <w:t>:</w:t>
            </w:r>
            <w:r w:rsidR="00D144ED">
              <w:rPr>
                <w:rFonts w:eastAsia="Georgia" w:cs="Georgia"/>
                <w:color w:val="222222"/>
              </w:rPr>
              <w:t xml:space="preserve"> </w:t>
            </w:r>
            <w:r w:rsidR="00241233">
              <w:rPr>
                <w:rFonts w:eastAsia="Georgia" w:cs="Georgia"/>
                <w:color w:val="222222"/>
              </w:rPr>
              <w:t>food establishments, disaster recovery</w:t>
            </w:r>
          </w:p>
          <w:p w14:paraId="53CFFD30" w14:textId="1EF55056" w:rsidR="00E21EEB" w:rsidRDefault="005B343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Commerce, County Grants.</w:t>
            </w:r>
          </w:p>
          <w:p w14:paraId="5E26A731" w14:textId="45039314" w:rsidR="005B3438" w:rsidRDefault="005B343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SBDC tracking</w:t>
            </w:r>
          </w:p>
          <w:p w14:paraId="29427702" w14:textId="1B2145EF" w:rsidR="00C04EB0" w:rsidRDefault="00C04EB0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See attached ED task list</w:t>
            </w:r>
          </w:p>
          <w:p w14:paraId="5FA4DECE" w14:textId="08E1D82A" w:rsidR="00452289" w:rsidRPr="00E74B77" w:rsidRDefault="00452289" w:rsidP="00E655FC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1251" w:type="dxa"/>
          </w:tcPr>
          <w:p w14:paraId="6A603CA1" w14:textId="0D9EE7F0" w:rsidR="007F5AD9" w:rsidRDefault="00C37A16">
            <w:r>
              <w:t>10</w:t>
            </w:r>
          </w:p>
        </w:tc>
      </w:tr>
      <w:tr w:rsidR="00C14C9A" w14:paraId="0D94F7F9" w14:textId="77777777" w:rsidTr="00BC6968">
        <w:tc>
          <w:tcPr>
            <w:tcW w:w="7688" w:type="dxa"/>
          </w:tcPr>
          <w:p w14:paraId="43453498" w14:textId="1F767452" w:rsidR="00C14C9A" w:rsidRDefault="0021534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Teton County Econ Plan</w:t>
            </w:r>
          </w:p>
          <w:p w14:paraId="7C7C9C8B" w14:textId="198A8048" w:rsidR="00241233" w:rsidRDefault="00241233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Soliciting public comments now:</w:t>
            </w:r>
          </w:p>
          <w:p w14:paraId="3E9F3455" w14:textId="1EAA3428" w:rsidR="00241233" w:rsidRDefault="00241233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Plan is on Discover website—April 2</w:t>
            </w:r>
          </w:p>
          <w:p w14:paraId="1B76655A" w14:textId="0A86FDD5" w:rsidR="00241233" w:rsidRDefault="00241233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 w:rsidRPr="00241233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Article in Teton Valley News</w:t>
            </w: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—April 3</w:t>
            </w:r>
          </w:p>
          <w:p w14:paraId="2BEDC6C8" w14:textId="3CF5BC22" w:rsidR="00241233" w:rsidRDefault="00241233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B</w:t>
            </w:r>
            <w:r w:rsidRPr="00241233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roadc</w:t>
            </w: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ast email, social media notices April 3</w:t>
            </w:r>
          </w:p>
          <w:p w14:paraId="255EC534" w14:textId="0B27EA7C" w:rsidR="00241233" w:rsidRDefault="00241233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Reminder social media post on April 11</w:t>
            </w:r>
          </w:p>
          <w:p w14:paraId="4750846A" w14:textId="17BA1D0A" w:rsidR="005C4AF7" w:rsidRDefault="005C4AF7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Wednesday, </w:t>
            </w:r>
            <w:r w:rsidRPr="00241233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April 17, 5:00 p.m., open house at Ge0. Please attend.</w:t>
            </w:r>
          </w:p>
          <w:p w14:paraId="6AF62076" w14:textId="273D6582" w:rsidR="00241233" w:rsidRPr="00241233" w:rsidRDefault="00241233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Incorporate input and bring to County Commission for approval in May. </w:t>
            </w:r>
          </w:p>
          <w:p w14:paraId="35077487" w14:textId="702F2C12" w:rsidR="00B6406D" w:rsidRPr="00C14C9A" w:rsidRDefault="00B6406D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31" w:type="dxa"/>
          </w:tcPr>
          <w:p w14:paraId="7A0E350F" w14:textId="2F511C51" w:rsidR="00C14C9A" w:rsidRDefault="00C14C9A">
            <w:r>
              <w:t>Mark</w:t>
            </w:r>
          </w:p>
        </w:tc>
        <w:tc>
          <w:tcPr>
            <w:tcW w:w="1251" w:type="dxa"/>
          </w:tcPr>
          <w:p w14:paraId="0E166E5F" w14:textId="5A2E678C" w:rsidR="00C14C9A" w:rsidRDefault="00C37A16">
            <w:r>
              <w:t>1</w:t>
            </w:r>
            <w:r w:rsidR="005B3438">
              <w:t>0</w:t>
            </w:r>
          </w:p>
        </w:tc>
      </w:tr>
      <w:tr w:rsidR="007F5AD9" w14:paraId="4F92D414" w14:textId="77777777" w:rsidTr="00BC6968">
        <w:tc>
          <w:tcPr>
            <w:tcW w:w="7688" w:type="dxa"/>
          </w:tcPr>
          <w:p w14:paraId="6D9A4711" w14:textId="351B1328" w:rsidR="00E76443" w:rsidRDefault="0015595C" w:rsidP="00741D6C">
            <w:pPr>
              <w:rPr>
                <w:rFonts w:eastAsia="Georgia" w:cs="Georgia"/>
                <w:b/>
                <w:bCs/>
                <w:color w:val="222222"/>
              </w:rPr>
            </w:pPr>
            <w:r w:rsidRPr="0015595C">
              <w:rPr>
                <w:rFonts w:eastAsia="Georgia" w:cs="Georgia"/>
                <w:b/>
                <w:bCs/>
                <w:color w:val="222222"/>
              </w:rPr>
              <w:t>Succession Planning Update</w:t>
            </w:r>
          </w:p>
          <w:p w14:paraId="493412C2" w14:textId="05E2D8A5" w:rsidR="00215342" w:rsidRPr="00527FDE" w:rsidRDefault="005B3438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Quick discussion re: </w:t>
            </w:r>
            <w:r w:rsidR="00B858D9"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each </w:t>
            </w:r>
            <w:r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interview</w:t>
            </w:r>
            <w:r w:rsidR="00B858D9"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ee</w:t>
            </w:r>
          </w:p>
          <w:p w14:paraId="071E4FC7" w14:textId="083FDD0F" w:rsidR="000C689C" w:rsidRPr="005B3438" w:rsidRDefault="000C689C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McD to work the interview scheduling—send econ plan, ED task list </w:t>
            </w:r>
          </w:p>
          <w:p w14:paraId="33FFA090" w14:textId="2FD425A2" w:rsidR="00205166" w:rsidRPr="00173CBD" w:rsidRDefault="00205166" w:rsidP="000B1CF0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70BF890E" w14:textId="25F6026B" w:rsidR="007F5AD9" w:rsidRDefault="00C14C9A">
            <w:r>
              <w:lastRenderedPageBreak/>
              <w:t>Mark</w:t>
            </w:r>
          </w:p>
        </w:tc>
        <w:tc>
          <w:tcPr>
            <w:tcW w:w="1251" w:type="dxa"/>
          </w:tcPr>
          <w:p w14:paraId="7EF9C8A1" w14:textId="789B07AB" w:rsidR="006346D8" w:rsidRDefault="0015595C">
            <w:r>
              <w:t>1</w:t>
            </w:r>
            <w:r w:rsidR="00C37A16">
              <w:t>5</w:t>
            </w:r>
          </w:p>
        </w:tc>
      </w:tr>
      <w:tr w:rsidR="00F63861" w14:paraId="6A48B02F" w14:textId="77777777" w:rsidTr="00BC6968">
        <w:tc>
          <w:tcPr>
            <w:tcW w:w="7688" w:type="dxa"/>
          </w:tcPr>
          <w:p w14:paraId="14030F3A" w14:textId="1CF7634E" w:rsidR="006F5E33" w:rsidRDefault="006F5E33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Board Elections </w:t>
            </w:r>
          </w:p>
          <w:p w14:paraId="7B41C7BB" w14:textId="77777777" w:rsidR="00527FDE" w:rsidRDefault="00527FDE" w:rsidP="005937C8">
            <w:pPr>
              <w:rPr>
                <w:rFonts w:eastAsia="Georgia" w:cs="Georgia"/>
                <w:color w:val="222222"/>
              </w:rPr>
            </w:pPr>
          </w:p>
          <w:p w14:paraId="5C23436D" w14:textId="2765DB68" w:rsidR="00527FDE" w:rsidRDefault="00527FDE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See board roster in board meeting packet.</w:t>
            </w:r>
          </w:p>
          <w:p w14:paraId="3061F08D" w14:textId="77777777" w:rsidR="00527FDE" w:rsidRDefault="00527FDE" w:rsidP="005937C8">
            <w:pPr>
              <w:rPr>
                <w:rFonts w:eastAsia="Georgia" w:cs="Georgia"/>
                <w:color w:val="222222"/>
              </w:rPr>
            </w:pPr>
          </w:p>
          <w:p w14:paraId="5BB38283" w14:textId="5F54994D" w:rsidR="00527FDE" w:rsidRDefault="00527FDE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Draft resolutions:</w:t>
            </w:r>
          </w:p>
          <w:p w14:paraId="0B3CE5A5" w14:textId="77777777" w:rsidR="00527FDE" w:rsidRDefault="00527FDE" w:rsidP="005937C8">
            <w:pPr>
              <w:rPr>
                <w:rFonts w:eastAsia="Georgia" w:cs="Georgia"/>
                <w:color w:val="222222"/>
              </w:rPr>
            </w:pPr>
          </w:p>
          <w:p w14:paraId="2B64E248" w14:textId="0FCE743E" w:rsidR="00527FDE" w:rsidRPr="00527FDE" w:rsidRDefault="00527FDE" w:rsidP="00527FD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Accept Emily Campbell’s resignation</w:t>
            </w:r>
          </w:p>
          <w:p w14:paraId="19218D27" w14:textId="1CD90A75" w:rsidR="00527FDE" w:rsidRPr="00527FDE" w:rsidRDefault="00527FDE" w:rsidP="00527FDE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527FDE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Renew expiring terms</w:t>
            </w:r>
            <w:r w:rsidR="00616D32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—Gilbane, Dyer</w:t>
            </w:r>
          </w:p>
          <w:p w14:paraId="4EB07F98" w14:textId="342FA71A" w:rsidR="00C4744A" w:rsidRDefault="000076BD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 </w:t>
            </w:r>
          </w:p>
          <w:p w14:paraId="3067FF3B" w14:textId="7749D636" w:rsidR="00C4744A" w:rsidRDefault="00C4744A" w:rsidP="00C4744A">
            <w:pPr>
              <w:ind w:left="720"/>
              <w:rPr>
                <w:rFonts w:eastAsia="Georgia" w:cs="Georgia"/>
                <w:color w:val="222222"/>
              </w:rPr>
            </w:pPr>
          </w:p>
          <w:p w14:paraId="7A0784F3" w14:textId="6B0A1BFC" w:rsidR="000C12B3" w:rsidRDefault="000C12B3" w:rsidP="005937C8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0D844F7F" w14:textId="77777777" w:rsidR="00F63861" w:rsidRDefault="00F63861"/>
        </w:tc>
        <w:tc>
          <w:tcPr>
            <w:tcW w:w="1251" w:type="dxa"/>
          </w:tcPr>
          <w:p w14:paraId="27EA804C" w14:textId="13180EAB" w:rsidR="00F63861" w:rsidRDefault="006F5E33">
            <w:r>
              <w:t>10</w:t>
            </w:r>
          </w:p>
        </w:tc>
      </w:tr>
      <w:tr w:rsidR="007F5AD9" w14:paraId="317D71AA" w14:textId="77777777" w:rsidTr="00BC6968">
        <w:tc>
          <w:tcPr>
            <w:tcW w:w="7688" w:type="dxa"/>
          </w:tcPr>
          <w:p w14:paraId="6FA5EDD1" w14:textId="6B28E5FF" w:rsidR="00907ECE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5B3438">
              <w:rPr>
                <w:rFonts w:eastAsia="Georgia" w:cs="Georgia"/>
                <w:b/>
                <w:bCs/>
                <w:color w:val="222222"/>
              </w:rPr>
              <w:t>May 8</w:t>
            </w:r>
          </w:p>
          <w:p w14:paraId="691F04AC" w14:textId="77777777" w:rsidR="005B3438" w:rsidRDefault="005B3438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44D06219" w14:textId="384CD91E" w:rsidR="005B3438" w:rsidRDefault="005B3438" w:rsidP="007F5AD9">
            <w:pPr>
              <w:rPr>
                <w:rFonts w:eastAsia="Georgia" w:cs="Georgia"/>
                <w:b/>
                <w:bCs/>
                <w:color w:val="222222"/>
              </w:rPr>
            </w:pPr>
            <w:r>
              <w:rPr>
                <w:rFonts w:eastAsia="Georgia" w:cs="Georgia"/>
                <w:b/>
                <w:bCs/>
                <w:color w:val="222222"/>
              </w:rPr>
              <w:t>Please note: McD is out of town that day and will not be attending.</w:t>
            </w:r>
          </w:p>
          <w:p w14:paraId="6FA14DD9" w14:textId="77777777" w:rsidR="005B3438" w:rsidRPr="007B547D" w:rsidRDefault="005B3438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131" w:type="dxa"/>
          </w:tcPr>
          <w:p w14:paraId="28268656" w14:textId="77777777" w:rsidR="007F5AD9" w:rsidRDefault="007F5AD9"/>
        </w:tc>
        <w:tc>
          <w:tcPr>
            <w:tcW w:w="1251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/>
    <w:sectPr w:rsidR="007F5AD9" w:rsidSect="00EF0599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C3AA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E3CCE"/>
    <w:multiLevelType w:val="hybridMultilevel"/>
    <w:tmpl w:val="DCE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955B3"/>
    <w:multiLevelType w:val="hybridMultilevel"/>
    <w:tmpl w:val="FF561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29"/>
  </w:num>
  <w:num w:numId="3" w16cid:durableId="1437554676">
    <w:abstractNumId w:val="30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4"/>
  </w:num>
  <w:num w:numId="8" w16cid:durableId="1154293924">
    <w:abstractNumId w:val="35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2"/>
  </w:num>
  <w:num w:numId="15" w16cid:durableId="621225022">
    <w:abstractNumId w:val="2"/>
  </w:num>
  <w:num w:numId="16" w16cid:durableId="844445251">
    <w:abstractNumId w:val="27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1"/>
  </w:num>
  <w:num w:numId="20" w16cid:durableId="335885662">
    <w:abstractNumId w:val="28"/>
  </w:num>
  <w:num w:numId="21" w16cid:durableId="520239686">
    <w:abstractNumId w:val="25"/>
  </w:num>
  <w:num w:numId="22" w16cid:durableId="1316379421">
    <w:abstractNumId w:val="31"/>
  </w:num>
  <w:num w:numId="23" w16cid:durableId="765535403">
    <w:abstractNumId w:val="33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6"/>
  </w:num>
  <w:num w:numId="31" w16cid:durableId="152912798">
    <w:abstractNumId w:val="13"/>
  </w:num>
  <w:num w:numId="32" w16cid:durableId="848375933">
    <w:abstractNumId w:val="34"/>
  </w:num>
  <w:num w:numId="33" w16cid:durableId="845898056">
    <w:abstractNumId w:val="22"/>
  </w:num>
  <w:num w:numId="34" w16cid:durableId="548879421">
    <w:abstractNumId w:val="19"/>
  </w:num>
  <w:num w:numId="35" w16cid:durableId="1577401632">
    <w:abstractNumId w:val="16"/>
  </w:num>
  <w:num w:numId="36" w16cid:durableId="1020620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56B28"/>
    <w:rsid w:val="0006572A"/>
    <w:rsid w:val="00072567"/>
    <w:rsid w:val="00074BB8"/>
    <w:rsid w:val="00076B67"/>
    <w:rsid w:val="000803B3"/>
    <w:rsid w:val="000A3266"/>
    <w:rsid w:val="000A6437"/>
    <w:rsid w:val="000A7AE0"/>
    <w:rsid w:val="000B1CF0"/>
    <w:rsid w:val="000C12B3"/>
    <w:rsid w:val="000C689C"/>
    <w:rsid w:val="000E3C0C"/>
    <w:rsid w:val="000F1812"/>
    <w:rsid w:val="000F3872"/>
    <w:rsid w:val="000F4A23"/>
    <w:rsid w:val="0010268A"/>
    <w:rsid w:val="001128DD"/>
    <w:rsid w:val="0011372C"/>
    <w:rsid w:val="00115E0A"/>
    <w:rsid w:val="00140DE4"/>
    <w:rsid w:val="00146672"/>
    <w:rsid w:val="0015595C"/>
    <w:rsid w:val="001669D0"/>
    <w:rsid w:val="0016781C"/>
    <w:rsid w:val="0016784C"/>
    <w:rsid w:val="00170A6A"/>
    <w:rsid w:val="00173CBD"/>
    <w:rsid w:val="00176570"/>
    <w:rsid w:val="001A37D4"/>
    <w:rsid w:val="001A7C9A"/>
    <w:rsid w:val="001B10DF"/>
    <w:rsid w:val="001B1C11"/>
    <w:rsid w:val="001B6500"/>
    <w:rsid w:val="001C2084"/>
    <w:rsid w:val="001F4F00"/>
    <w:rsid w:val="00205166"/>
    <w:rsid w:val="002076E9"/>
    <w:rsid w:val="00207E2E"/>
    <w:rsid w:val="00210F76"/>
    <w:rsid w:val="00212A9E"/>
    <w:rsid w:val="00215342"/>
    <w:rsid w:val="002244C4"/>
    <w:rsid w:val="00224D48"/>
    <w:rsid w:val="00231571"/>
    <w:rsid w:val="00241233"/>
    <w:rsid w:val="00242477"/>
    <w:rsid w:val="0024483D"/>
    <w:rsid w:val="002627E8"/>
    <w:rsid w:val="00273BAE"/>
    <w:rsid w:val="00274CFC"/>
    <w:rsid w:val="002778B3"/>
    <w:rsid w:val="00277C55"/>
    <w:rsid w:val="002876B9"/>
    <w:rsid w:val="002908D1"/>
    <w:rsid w:val="00292563"/>
    <w:rsid w:val="002A21A4"/>
    <w:rsid w:val="002A317D"/>
    <w:rsid w:val="002C1EA8"/>
    <w:rsid w:val="002E0D73"/>
    <w:rsid w:val="002F2DE5"/>
    <w:rsid w:val="00303057"/>
    <w:rsid w:val="00325D69"/>
    <w:rsid w:val="0032711C"/>
    <w:rsid w:val="00327DEE"/>
    <w:rsid w:val="003522C8"/>
    <w:rsid w:val="00366B44"/>
    <w:rsid w:val="00392246"/>
    <w:rsid w:val="00397CE2"/>
    <w:rsid w:val="003A0942"/>
    <w:rsid w:val="003A1CC8"/>
    <w:rsid w:val="003A2696"/>
    <w:rsid w:val="003A7C08"/>
    <w:rsid w:val="003B1DAE"/>
    <w:rsid w:val="003C45BD"/>
    <w:rsid w:val="003E0BB6"/>
    <w:rsid w:val="003F086E"/>
    <w:rsid w:val="003F68D8"/>
    <w:rsid w:val="0041711A"/>
    <w:rsid w:val="00432E19"/>
    <w:rsid w:val="00434CEB"/>
    <w:rsid w:val="00451E4D"/>
    <w:rsid w:val="00452289"/>
    <w:rsid w:val="004541AE"/>
    <w:rsid w:val="00463144"/>
    <w:rsid w:val="00465901"/>
    <w:rsid w:val="004726F6"/>
    <w:rsid w:val="004758CB"/>
    <w:rsid w:val="004760E1"/>
    <w:rsid w:val="00490954"/>
    <w:rsid w:val="00496A9B"/>
    <w:rsid w:val="004A4534"/>
    <w:rsid w:val="004C3B1E"/>
    <w:rsid w:val="004E6EB7"/>
    <w:rsid w:val="00502A54"/>
    <w:rsid w:val="00505463"/>
    <w:rsid w:val="00512571"/>
    <w:rsid w:val="00513BB8"/>
    <w:rsid w:val="005147A5"/>
    <w:rsid w:val="00527FDE"/>
    <w:rsid w:val="005623F1"/>
    <w:rsid w:val="005625C1"/>
    <w:rsid w:val="005631E3"/>
    <w:rsid w:val="00565566"/>
    <w:rsid w:val="00577377"/>
    <w:rsid w:val="00582959"/>
    <w:rsid w:val="00587E6A"/>
    <w:rsid w:val="00592831"/>
    <w:rsid w:val="005937C8"/>
    <w:rsid w:val="005B3438"/>
    <w:rsid w:val="005C4AF7"/>
    <w:rsid w:val="005D47D5"/>
    <w:rsid w:val="005D493E"/>
    <w:rsid w:val="005E2E2C"/>
    <w:rsid w:val="005E7BCD"/>
    <w:rsid w:val="005F1D70"/>
    <w:rsid w:val="005F4AB1"/>
    <w:rsid w:val="00603135"/>
    <w:rsid w:val="00612722"/>
    <w:rsid w:val="00614CB8"/>
    <w:rsid w:val="00616D32"/>
    <w:rsid w:val="006218B1"/>
    <w:rsid w:val="00625925"/>
    <w:rsid w:val="006346D8"/>
    <w:rsid w:val="00641457"/>
    <w:rsid w:val="00650BB6"/>
    <w:rsid w:val="00651415"/>
    <w:rsid w:val="00657AD6"/>
    <w:rsid w:val="00662ECC"/>
    <w:rsid w:val="006773F1"/>
    <w:rsid w:val="00677A33"/>
    <w:rsid w:val="00692C5E"/>
    <w:rsid w:val="006A0045"/>
    <w:rsid w:val="006A1D06"/>
    <w:rsid w:val="006B0225"/>
    <w:rsid w:val="006C24EC"/>
    <w:rsid w:val="006C309C"/>
    <w:rsid w:val="006D3375"/>
    <w:rsid w:val="006E36F2"/>
    <w:rsid w:val="006F5E33"/>
    <w:rsid w:val="00707855"/>
    <w:rsid w:val="00711346"/>
    <w:rsid w:val="00715279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50A6"/>
    <w:rsid w:val="00784A38"/>
    <w:rsid w:val="007A5B4D"/>
    <w:rsid w:val="007B1C7F"/>
    <w:rsid w:val="007B547D"/>
    <w:rsid w:val="007B6485"/>
    <w:rsid w:val="007C01E0"/>
    <w:rsid w:val="007F0D55"/>
    <w:rsid w:val="007F5AD9"/>
    <w:rsid w:val="00815211"/>
    <w:rsid w:val="00820BED"/>
    <w:rsid w:val="00820F33"/>
    <w:rsid w:val="008333AF"/>
    <w:rsid w:val="0085186F"/>
    <w:rsid w:val="00866085"/>
    <w:rsid w:val="008760E6"/>
    <w:rsid w:val="00881A9E"/>
    <w:rsid w:val="008864FD"/>
    <w:rsid w:val="008A0C88"/>
    <w:rsid w:val="008A2EAE"/>
    <w:rsid w:val="008A650A"/>
    <w:rsid w:val="008B1BE5"/>
    <w:rsid w:val="008B3603"/>
    <w:rsid w:val="008C34EC"/>
    <w:rsid w:val="008D6EE7"/>
    <w:rsid w:val="008D7200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7894"/>
    <w:rsid w:val="009F32C9"/>
    <w:rsid w:val="009F44CC"/>
    <w:rsid w:val="00A0197A"/>
    <w:rsid w:val="00A02F5B"/>
    <w:rsid w:val="00A03F42"/>
    <w:rsid w:val="00A14A56"/>
    <w:rsid w:val="00A14D49"/>
    <w:rsid w:val="00A21D1C"/>
    <w:rsid w:val="00A21E06"/>
    <w:rsid w:val="00A24AD3"/>
    <w:rsid w:val="00A30524"/>
    <w:rsid w:val="00A310DF"/>
    <w:rsid w:val="00A3158A"/>
    <w:rsid w:val="00A40167"/>
    <w:rsid w:val="00A465EB"/>
    <w:rsid w:val="00A715E5"/>
    <w:rsid w:val="00A719CC"/>
    <w:rsid w:val="00A77AAD"/>
    <w:rsid w:val="00AA4726"/>
    <w:rsid w:val="00AA6BE9"/>
    <w:rsid w:val="00AD7A98"/>
    <w:rsid w:val="00AE1FA6"/>
    <w:rsid w:val="00AE277E"/>
    <w:rsid w:val="00AE2B76"/>
    <w:rsid w:val="00AE3068"/>
    <w:rsid w:val="00AE4ACC"/>
    <w:rsid w:val="00AE72A5"/>
    <w:rsid w:val="00B05744"/>
    <w:rsid w:val="00B05EB1"/>
    <w:rsid w:val="00B209C8"/>
    <w:rsid w:val="00B32B85"/>
    <w:rsid w:val="00B3439A"/>
    <w:rsid w:val="00B40538"/>
    <w:rsid w:val="00B50EF7"/>
    <w:rsid w:val="00B60507"/>
    <w:rsid w:val="00B60A10"/>
    <w:rsid w:val="00B6125E"/>
    <w:rsid w:val="00B6406D"/>
    <w:rsid w:val="00B6640B"/>
    <w:rsid w:val="00B773A6"/>
    <w:rsid w:val="00B82968"/>
    <w:rsid w:val="00B858D9"/>
    <w:rsid w:val="00BA0DA1"/>
    <w:rsid w:val="00BA4099"/>
    <w:rsid w:val="00BB426A"/>
    <w:rsid w:val="00BC361E"/>
    <w:rsid w:val="00BC46A9"/>
    <w:rsid w:val="00BC6968"/>
    <w:rsid w:val="00BD34F9"/>
    <w:rsid w:val="00BE2E74"/>
    <w:rsid w:val="00BE72D8"/>
    <w:rsid w:val="00C019CF"/>
    <w:rsid w:val="00C04EB0"/>
    <w:rsid w:val="00C0543C"/>
    <w:rsid w:val="00C14C9A"/>
    <w:rsid w:val="00C21483"/>
    <w:rsid w:val="00C2507B"/>
    <w:rsid w:val="00C378EF"/>
    <w:rsid w:val="00C37A16"/>
    <w:rsid w:val="00C4744A"/>
    <w:rsid w:val="00C5286A"/>
    <w:rsid w:val="00C52F07"/>
    <w:rsid w:val="00C55037"/>
    <w:rsid w:val="00C72220"/>
    <w:rsid w:val="00CB1673"/>
    <w:rsid w:val="00CB1F93"/>
    <w:rsid w:val="00CD0034"/>
    <w:rsid w:val="00CF765C"/>
    <w:rsid w:val="00D02580"/>
    <w:rsid w:val="00D144ED"/>
    <w:rsid w:val="00D1578F"/>
    <w:rsid w:val="00D23164"/>
    <w:rsid w:val="00D24F9D"/>
    <w:rsid w:val="00D27167"/>
    <w:rsid w:val="00D3004E"/>
    <w:rsid w:val="00D30FDD"/>
    <w:rsid w:val="00D42FCA"/>
    <w:rsid w:val="00D47CD5"/>
    <w:rsid w:val="00D52597"/>
    <w:rsid w:val="00D82E0E"/>
    <w:rsid w:val="00D92C1F"/>
    <w:rsid w:val="00D9349E"/>
    <w:rsid w:val="00D96AE3"/>
    <w:rsid w:val="00DA0603"/>
    <w:rsid w:val="00DA50EC"/>
    <w:rsid w:val="00DD3615"/>
    <w:rsid w:val="00DD7EF9"/>
    <w:rsid w:val="00DE0BC0"/>
    <w:rsid w:val="00DE3836"/>
    <w:rsid w:val="00DE7023"/>
    <w:rsid w:val="00DF741A"/>
    <w:rsid w:val="00E156A5"/>
    <w:rsid w:val="00E20718"/>
    <w:rsid w:val="00E21EEB"/>
    <w:rsid w:val="00E24147"/>
    <w:rsid w:val="00E30078"/>
    <w:rsid w:val="00E655FC"/>
    <w:rsid w:val="00E73CC9"/>
    <w:rsid w:val="00E749B4"/>
    <w:rsid w:val="00E74B77"/>
    <w:rsid w:val="00E76443"/>
    <w:rsid w:val="00E800BB"/>
    <w:rsid w:val="00E83391"/>
    <w:rsid w:val="00E878A4"/>
    <w:rsid w:val="00E92109"/>
    <w:rsid w:val="00EA03EE"/>
    <w:rsid w:val="00EA49E6"/>
    <w:rsid w:val="00EB2EDE"/>
    <w:rsid w:val="00EB32A4"/>
    <w:rsid w:val="00EC237E"/>
    <w:rsid w:val="00ED4138"/>
    <w:rsid w:val="00ED4812"/>
    <w:rsid w:val="00EE297B"/>
    <w:rsid w:val="00EE2FCF"/>
    <w:rsid w:val="00EE75EC"/>
    <w:rsid w:val="00EF0599"/>
    <w:rsid w:val="00EF3FD7"/>
    <w:rsid w:val="00EF40EC"/>
    <w:rsid w:val="00F142F1"/>
    <w:rsid w:val="00F155F1"/>
    <w:rsid w:val="00F17D31"/>
    <w:rsid w:val="00F22BFD"/>
    <w:rsid w:val="00F36065"/>
    <w:rsid w:val="00F5642E"/>
    <w:rsid w:val="00F56BF7"/>
    <w:rsid w:val="00F6211A"/>
    <w:rsid w:val="00F63861"/>
    <w:rsid w:val="00F67BB9"/>
    <w:rsid w:val="00F71EFC"/>
    <w:rsid w:val="00F75DAF"/>
    <w:rsid w:val="00F77AD9"/>
    <w:rsid w:val="00FA2F31"/>
    <w:rsid w:val="00FA7F52"/>
    <w:rsid w:val="00FB5941"/>
    <w:rsid w:val="00FC12D6"/>
    <w:rsid w:val="00FD3DA0"/>
    <w:rsid w:val="00FE3968"/>
    <w:rsid w:val="00FF41F3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4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13</cp:revision>
  <cp:lastPrinted>2024-04-05T16:14:00Z</cp:lastPrinted>
  <dcterms:created xsi:type="dcterms:W3CDTF">2024-04-02T19:11:00Z</dcterms:created>
  <dcterms:modified xsi:type="dcterms:W3CDTF">2024-04-05T20:34:00Z</dcterms:modified>
</cp:coreProperties>
</file>